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1FE13" w14:textId="77777777" w:rsidR="00A55277" w:rsidRPr="006D6AEB" w:rsidRDefault="00A55277" w:rsidP="00C713F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93D0BAA" w14:textId="77777777" w:rsidR="00C713FF" w:rsidRPr="00285F71" w:rsidRDefault="00C713FF" w:rsidP="00C713FF">
      <w:pPr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</w:rPr>
      </w:pPr>
    </w:p>
    <w:p w14:paraId="55F53201" w14:textId="77777777" w:rsidR="00C713FF" w:rsidRPr="004B3C84" w:rsidRDefault="00C713FF" w:rsidP="00C713F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4B3C84">
        <w:rPr>
          <w:rFonts w:ascii="Times New Roman" w:eastAsia="Calibri" w:hAnsi="Times New Roman" w:cs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14:paraId="3A8C2183" w14:textId="77777777" w:rsidR="00C713FF" w:rsidRPr="004B3C84" w:rsidRDefault="00C713FF" w:rsidP="00C713F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4B3C84">
        <w:rPr>
          <w:rFonts w:ascii="Times New Roman" w:eastAsia="Calibri" w:hAnsi="Times New Roman" w:cs="Times New Roman"/>
          <w:color w:val="000000"/>
          <w:sz w:val="23"/>
          <w:szCs w:val="23"/>
        </w:rPr>
        <w:t>средняя общеобразовательная школа № 423</w:t>
      </w:r>
    </w:p>
    <w:p w14:paraId="2CEE6D91" w14:textId="77777777" w:rsidR="00C713FF" w:rsidRPr="004B3C84" w:rsidRDefault="00C713FF" w:rsidP="00C713F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4B3C84">
        <w:rPr>
          <w:rFonts w:ascii="Times New Roman" w:eastAsia="Calibri" w:hAnsi="Times New Roman" w:cs="Times New Roman"/>
          <w:color w:val="000000"/>
          <w:sz w:val="23"/>
          <w:szCs w:val="23"/>
        </w:rPr>
        <w:t>Кронштадтского района Санкт-Петербурга</w:t>
      </w:r>
    </w:p>
    <w:p w14:paraId="51EE1862" w14:textId="77777777" w:rsidR="00C713FF" w:rsidRPr="004B3C84" w:rsidRDefault="00C713FF" w:rsidP="00C713F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14:paraId="362A5719" w14:textId="77777777" w:rsidR="00C713FF" w:rsidRPr="004B3C84" w:rsidRDefault="00C713FF" w:rsidP="00C713F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 w:rsidR="00C713FF" w:rsidRPr="004B3C84" w14:paraId="75C71038" w14:textId="77777777" w:rsidTr="003F1A1D">
        <w:tc>
          <w:tcPr>
            <w:tcW w:w="3237" w:type="dxa"/>
            <w:hideMark/>
          </w:tcPr>
          <w:p w14:paraId="115C185A" w14:textId="77777777" w:rsidR="00C713FF" w:rsidRPr="004B3C84" w:rsidRDefault="00C713FF" w:rsidP="003F1A1D">
            <w:pPr>
              <w:rPr>
                <w:rFonts w:ascii="Times New Roman" w:hAnsi="Times New Roman" w:cs="Times New Roman"/>
              </w:rPr>
            </w:pPr>
            <w:r w:rsidRPr="004B3C84">
              <w:rPr>
                <w:rFonts w:ascii="Times New Roman" w:hAnsi="Times New Roman" w:cs="Times New Roman"/>
              </w:rPr>
              <w:t xml:space="preserve">Рекомендована </w:t>
            </w:r>
          </w:p>
          <w:p w14:paraId="151EE600" w14:textId="77777777" w:rsidR="00C713FF" w:rsidRPr="004B3C84" w:rsidRDefault="00C713FF" w:rsidP="003F1A1D">
            <w:pPr>
              <w:rPr>
                <w:rFonts w:ascii="Times New Roman" w:hAnsi="Times New Roman" w:cs="Times New Roman"/>
              </w:rPr>
            </w:pPr>
            <w:r w:rsidRPr="004B3C84">
              <w:rPr>
                <w:rFonts w:ascii="Times New Roman" w:hAnsi="Times New Roman" w:cs="Times New Roman"/>
              </w:rPr>
              <w:t>к использованию</w:t>
            </w:r>
          </w:p>
          <w:p w14:paraId="5D6A5568" w14:textId="77777777" w:rsidR="00C713FF" w:rsidRPr="004B3C84" w:rsidRDefault="00C713FF" w:rsidP="003F1A1D">
            <w:pPr>
              <w:rPr>
                <w:rFonts w:ascii="Times New Roman" w:hAnsi="Times New Roman" w:cs="Times New Roman"/>
              </w:rPr>
            </w:pPr>
            <w:r w:rsidRPr="004B3C84">
              <w:rPr>
                <w:rFonts w:ascii="Times New Roman" w:hAnsi="Times New Roman" w:cs="Times New Roman"/>
              </w:rPr>
              <w:t xml:space="preserve">Педагогическим Советом </w:t>
            </w:r>
          </w:p>
          <w:p w14:paraId="535B5497" w14:textId="77777777" w:rsidR="00C713FF" w:rsidRPr="004B3C84" w:rsidRDefault="00C713FF" w:rsidP="003F1A1D">
            <w:pPr>
              <w:rPr>
                <w:rFonts w:ascii="Times New Roman" w:hAnsi="Times New Roman" w:cs="Times New Roman"/>
              </w:rPr>
            </w:pPr>
            <w:r w:rsidRPr="004B3C84">
              <w:rPr>
                <w:rFonts w:ascii="Times New Roman" w:hAnsi="Times New Roman" w:cs="Times New Roman"/>
              </w:rPr>
              <w:t>ГБОУ школы №423</w:t>
            </w:r>
          </w:p>
          <w:p w14:paraId="71C90E94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</w:rPr>
              <w:t>Протокол № ________</w:t>
            </w:r>
          </w:p>
        </w:tc>
        <w:tc>
          <w:tcPr>
            <w:tcW w:w="3237" w:type="dxa"/>
          </w:tcPr>
          <w:p w14:paraId="494128EB" w14:textId="77777777" w:rsidR="00C713FF" w:rsidRPr="004B3C84" w:rsidRDefault="00C713FF" w:rsidP="003F1A1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</w:tcPr>
          <w:p w14:paraId="63CBA19A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14:paraId="16036FCF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Приказ № ____от ________</w:t>
            </w:r>
          </w:p>
          <w:p w14:paraId="1CE50A07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Директор ГБОУ школы №423 </w:t>
            </w:r>
          </w:p>
          <w:p w14:paraId="19BE805E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14:paraId="3C4F571D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  <w:p w14:paraId="4ACDB985" w14:textId="77777777" w:rsidR="00C713FF" w:rsidRPr="004B3C84" w:rsidRDefault="00C713FF" w:rsidP="003F1A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4B3C84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/С.А. Рыкина/ </w:t>
            </w:r>
          </w:p>
          <w:p w14:paraId="5152EFD1" w14:textId="77777777" w:rsidR="00C713FF" w:rsidRPr="004B3C84" w:rsidRDefault="00C713FF" w:rsidP="003F1A1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70C638BD" w14:textId="77777777" w:rsidR="00C713FF" w:rsidRPr="00285F71" w:rsidRDefault="00C713FF" w:rsidP="00C713FF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14:paraId="7F7BA95C" w14:textId="77777777" w:rsidR="00C713FF" w:rsidRPr="008E0C1F" w:rsidRDefault="00C713FF" w:rsidP="00C713FF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461D349E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0C1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14:paraId="69787786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E0C1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ВНЕУРОЧНОЙ ДЕЯТЕЛЬНОСТИ</w:t>
      </w:r>
    </w:p>
    <w:p w14:paraId="4D8E3F9F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52B9ED6" w14:textId="77777777" w:rsidR="00C713FF" w:rsidRPr="008E0C1F" w:rsidRDefault="00C713FF" w:rsidP="00C713F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C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>«</w:t>
      </w: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театр «</w:t>
      </w: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Come</w:t>
      </w: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IN</w:t>
      </w: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(Камин)»</w:t>
      </w:r>
    </w:p>
    <w:p w14:paraId="55795D0B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8E0C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2BF35F04" w14:textId="77777777" w:rsidR="00C713FF" w:rsidRPr="008E0C1F" w:rsidRDefault="003D4DF2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color w:val="000000"/>
          <w:sz w:val="32"/>
          <w:szCs w:val="32"/>
        </w:rPr>
      </w:pPr>
      <w:r w:rsidRPr="008E0C1F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>1</w:t>
      </w:r>
      <w:r w:rsidR="00C713FF" w:rsidRPr="008E0C1F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 xml:space="preserve"> года обучения</w:t>
      </w:r>
      <w:r w:rsidR="004B3C84" w:rsidRPr="008E0C1F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 xml:space="preserve"> </w:t>
      </w:r>
    </w:p>
    <w:p w14:paraId="3290E522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7BB32A88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8E0C1F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>(направление социальное)</w:t>
      </w:r>
    </w:p>
    <w:p w14:paraId="237393CD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3F9E4A2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0C1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Разработчик:</w:t>
      </w:r>
    </w:p>
    <w:p w14:paraId="44C4E76E" w14:textId="77777777" w:rsidR="00C713FF" w:rsidRPr="008E0C1F" w:rsidRDefault="00C713FF" w:rsidP="00C713F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0C1F">
        <w:rPr>
          <w:rFonts w:ascii="Times New Roman" w:eastAsia="Calibri" w:hAnsi="Times New Roman" w:cs="Times New Roman"/>
          <w:color w:val="000000"/>
          <w:sz w:val="28"/>
          <w:szCs w:val="28"/>
        </w:rPr>
        <w:t>Патина Нина Евгеньевна</w:t>
      </w:r>
    </w:p>
    <w:p w14:paraId="50EF32DD" w14:textId="25944030" w:rsidR="00C713FF" w:rsidRPr="008E0C1F" w:rsidRDefault="0077286E" w:rsidP="00C713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внеурочной деятельности</w:t>
      </w:r>
      <w:r w:rsidR="00C713FF" w:rsidRPr="008E0C1F">
        <w:rPr>
          <w:rFonts w:ascii="Times New Roman" w:hAnsi="Times New Roman" w:cs="Times New Roman"/>
          <w:sz w:val="28"/>
          <w:szCs w:val="28"/>
        </w:rPr>
        <w:t xml:space="preserve"> первой категории</w:t>
      </w:r>
    </w:p>
    <w:p w14:paraId="037F2234" w14:textId="77777777" w:rsidR="00C713FF" w:rsidRPr="008E0C1F" w:rsidRDefault="00C713FF" w:rsidP="00C713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4FD72B" w14:textId="77777777" w:rsidR="00C713FF" w:rsidRPr="008E0C1F" w:rsidRDefault="00C713FF" w:rsidP="00C713FF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E0C1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4FE61E3" w14:textId="77777777" w:rsidR="00C713FF" w:rsidRPr="008E0C1F" w:rsidRDefault="00302EC0" w:rsidP="00C713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BB35FC">
        <w:rPr>
          <w:rFonts w:ascii="Times New Roman" w:hAnsi="Times New Roman" w:cs="Times New Roman"/>
          <w:sz w:val="28"/>
          <w:szCs w:val="28"/>
        </w:rPr>
        <w:t>4-2025</w:t>
      </w:r>
      <w:r w:rsidR="00C713FF" w:rsidRPr="008E0C1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5DFE366D" w14:textId="77777777" w:rsidR="00A55277" w:rsidRPr="006D6AEB" w:rsidRDefault="00A55277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C7AE243" w14:textId="77777777" w:rsidR="00A55277" w:rsidRPr="006D6AEB" w:rsidRDefault="00A55277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1472F69" w14:textId="77777777" w:rsidR="00C713FF" w:rsidRDefault="00A55277" w:rsidP="00C713FF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14:paraId="72F2876A" w14:textId="77777777" w:rsidR="00A55277" w:rsidRDefault="00A55277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D41D728" w14:textId="77777777" w:rsidR="008E0C1F" w:rsidRPr="006D6AEB" w:rsidRDefault="008E0C1F" w:rsidP="008E0C1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EF">
        <w:rPr>
          <w:rFonts w:ascii="Times New Roman" w:hAnsi="Times New Roman"/>
          <w:b/>
          <w:bCs/>
          <w:sz w:val="24"/>
          <w:szCs w:val="24"/>
        </w:rPr>
        <w:t>Нормативно-методическое обеспечение:</w:t>
      </w:r>
      <w:r w:rsidRPr="005830EF">
        <w:rPr>
          <w:rFonts w:ascii="Times New Roman" w:hAnsi="Times New Roman"/>
          <w:bCs/>
          <w:sz w:val="24"/>
          <w:szCs w:val="24"/>
        </w:rPr>
        <w:t xml:space="preserve"> Рабочая программа по курсу внеурочной </w:t>
      </w:r>
      <w:r w:rsidRPr="006B51E7">
        <w:rPr>
          <w:rFonts w:ascii="Times New Roman" w:hAnsi="Times New Roman"/>
          <w:bCs/>
          <w:sz w:val="24"/>
          <w:szCs w:val="24"/>
        </w:rPr>
        <w:t xml:space="preserve">деятельности социальной направленности </w:t>
      </w:r>
      <w:r w:rsidRPr="008E0C1F">
        <w:rPr>
          <w:rFonts w:eastAsia="Calibri"/>
          <w:bCs/>
          <w:color w:val="000000"/>
          <w:sz w:val="32"/>
          <w:szCs w:val="32"/>
        </w:rPr>
        <w:t>«</w:t>
      </w:r>
      <w:r w:rsidRPr="008E0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Школьный театр «</w:t>
      </w:r>
      <w:r w:rsidRPr="008E0C1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Come</w:t>
      </w:r>
      <w:r w:rsidRPr="008E0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E0C1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</w:t>
      </w:r>
      <w:r w:rsidRPr="008E0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(Камин)»</w:t>
      </w:r>
    </w:p>
    <w:p w14:paraId="41E7F7DE" w14:textId="77777777" w:rsidR="008E0C1F" w:rsidRPr="00D5752A" w:rsidRDefault="008E0C1F" w:rsidP="008E0C1F">
      <w:pPr>
        <w:tabs>
          <w:tab w:val="left" w:pos="0"/>
        </w:tabs>
        <w:spacing w:line="240" w:lineRule="auto"/>
        <w:ind w:right="57" w:firstLine="709"/>
        <w:rPr>
          <w:rFonts w:ascii="Times New Roman" w:hAnsi="Times New Roman"/>
          <w:bCs/>
          <w:sz w:val="24"/>
          <w:szCs w:val="24"/>
        </w:rPr>
      </w:pPr>
      <w:r w:rsidRPr="006B51E7">
        <w:rPr>
          <w:rFonts w:ascii="Times New Roman" w:hAnsi="Times New Roman"/>
          <w:bCs/>
          <w:sz w:val="24"/>
          <w:szCs w:val="24"/>
        </w:rPr>
        <w:t>создана на основе:</w:t>
      </w:r>
    </w:p>
    <w:p w14:paraId="7B1CCD6C" w14:textId="77777777" w:rsidR="008E0C1F" w:rsidRPr="00950DCF" w:rsidRDefault="008E0C1F" w:rsidP="008E0C1F">
      <w:pPr>
        <w:pStyle w:val="a4"/>
        <w:numPr>
          <w:ilvl w:val="0"/>
          <w:numId w:val="6"/>
        </w:numPr>
        <w:jc w:val="both"/>
      </w:pPr>
      <w:r w:rsidRPr="00D875D0">
        <w:t>Федеральным Законом «Об обра</w:t>
      </w:r>
      <w:r>
        <w:t>зовании в Российской Федерации»;</w:t>
      </w:r>
      <w:r w:rsidRPr="00D875D0">
        <w:t xml:space="preserve"> </w:t>
      </w:r>
    </w:p>
    <w:p w14:paraId="1B0196E8" w14:textId="77777777" w:rsidR="008E0C1F" w:rsidRPr="003163D3" w:rsidRDefault="008E0C1F" w:rsidP="008E0C1F">
      <w:pPr>
        <w:pStyle w:val="a4"/>
        <w:numPr>
          <w:ilvl w:val="0"/>
          <w:numId w:val="6"/>
        </w:numPr>
        <w:jc w:val="both"/>
      </w:pPr>
      <w:r w:rsidRPr="003163D3">
        <w:t xml:space="preserve">Федеральным государственным образовательным стандартом, утвержденным приказом Министерства образования и науки от 06 октября 2009 г № 373; </w:t>
      </w:r>
    </w:p>
    <w:p w14:paraId="270700B3" w14:textId="77777777" w:rsidR="008E0C1F" w:rsidRDefault="008E0C1F" w:rsidP="008E0C1F">
      <w:pPr>
        <w:pStyle w:val="a4"/>
        <w:numPr>
          <w:ilvl w:val="0"/>
          <w:numId w:val="6"/>
        </w:numPr>
        <w:jc w:val="both"/>
      </w:pPr>
      <w:r w:rsidRPr="003163D3">
        <w:t xml:space="preserve">приказом Министерства образования и науки России (далее – Минобрнауки России)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1644); </w:t>
      </w:r>
    </w:p>
    <w:p w14:paraId="52B29244" w14:textId="77777777" w:rsidR="008E0C1F" w:rsidRPr="00950DCF" w:rsidRDefault="008E0C1F" w:rsidP="008E0C1F">
      <w:pPr>
        <w:pStyle w:val="a4"/>
        <w:numPr>
          <w:ilvl w:val="0"/>
          <w:numId w:val="6"/>
        </w:numPr>
        <w:jc w:val="both"/>
      </w:pPr>
      <w:r>
        <w:t>письмом Минобрнауки России от 07.08.2015 г. № 08-1228 «О направлении методических рекомендаций»;</w:t>
      </w:r>
    </w:p>
    <w:p w14:paraId="27A2203C" w14:textId="77777777" w:rsidR="008E0C1F" w:rsidRPr="00D5752A" w:rsidRDefault="008E0C1F" w:rsidP="008E0C1F">
      <w:pPr>
        <w:pStyle w:val="a4"/>
        <w:numPr>
          <w:ilvl w:val="0"/>
          <w:numId w:val="6"/>
        </w:numPr>
        <w:jc w:val="both"/>
      </w:pPr>
      <w:r>
        <w:t xml:space="preserve">Основной образовательной программой ГБОУ школы № 423 Кронштадтского района Санкт-Петербурга </w:t>
      </w:r>
      <w:r w:rsidRPr="00950DCF">
        <w:t xml:space="preserve">- </w:t>
      </w:r>
      <w:r>
        <w:t xml:space="preserve">и </w:t>
      </w:r>
      <w:r w:rsidRPr="00C83656">
        <w:t>регламентирует порядок</w:t>
      </w:r>
      <w:r>
        <w:t xml:space="preserve"> </w:t>
      </w:r>
      <w:r w:rsidRPr="00C83656">
        <w:t>разработки и реализации рабочих</w:t>
      </w:r>
      <w:r>
        <w:t xml:space="preserve"> </w:t>
      </w:r>
      <w:r w:rsidRPr="00C83656">
        <w:t>программ по внеурочной деятельности.</w:t>
      </w:r>
    </w:p>
    <w:p w14:paraId="11BB55FF" w14:textId="77777777" w:rsidR="008E0C1F" w:rsidRDefault="008E0C1F" w:rsidP="008E0C1F"/>
    <w:p w14:paraId="5ADED3F4" w14:textId="77777777" w:rsidR="008E0C1F" w:rsidRPr="006D6AEB" w:rsidRDefault="008E0C1F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7619F3" w14:textId="77777777" w:rsidR="00A55277" w:rsidRPr="006D6AEB" w:rsidRDefault="00A55277" w:rsidP="00A552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Программа  реализует </w:t>
      </w:r>
      <w:r w:rsidR="008E0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социальное 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во внеурочной деятельности в соответствии с Федеральным государственным образовательн</w:t>
      </w:r>
      <w:r w:rsidR="00996456"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ым стандартом  образования третье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поколения.</w:t>
      </w:r>
    </w:p>
    <w:p w14:paraId="1ACE3EBF" w14:textId="77777777" w:rsidR="00A55277" w:rsidRPr="006D6AEB" w:rsidRDefault="00A55277" w:rsidP="00A552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Отличительной особенностью данной программы  является синтез типовых образовательных программ по всеобщему  и специальному театральному образованию  и современных образовательных технологий.</w:t>
      </w:r>
    </w:p>
    <w:p w14:paraId="7549D317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делает  жизнь школьников разнообразной и увлекательной, приобщает их к литературе и творчеству, прививает любовь к обыденным школьным событиям. С его помощью, возможно,  сделать школьную жизнь ярким, незабываемым праздником, в котором будут участвовать и ребята, и учителя и в качестве актеров, и в качестве зрителей.</w:t>
      </w:r>
    </w:p>
    <w:p w14:paraId="2C3411EB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Постановка сценок к конкретным школьным мероприятиям, проведение школьных литературных вечеров, инсценировка сценариев школьных праздников, театральные постановки сказок, эпизодов из литературных произведений – все это направлено на приобщение детей к театральному искусству и литературе.</w:t>
      </w:r>
    </w:p>
    <w:p w14:paraId="64A021E3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Продвигаясь от простого к сложному, ребята смогут постичь увлекательную науку театрального мастерства, приобретут опыт публичного выступления и творческой работы. Важно, что, занимаясь в театральном кружке, дети учатся коллективной работе, работе с партнером, учатся общаться со зрителем, учатся работе над характерами персонажа, мотивами их действий, творчески преломлять данные текста или сценария на сцене, приобретают навыки критически оценивать как литературные произведения в целом, так отдельных литературных героев. На литературных вечерах дети учатся не только выразительному чтению текста, но и работе над репликами, которые должны быть осмысленными и прочувствованными, создают характер персонажа таким, каким они его видят, приобретают опыт формирования собственного мнения о том или ином литературном произведении.</w:t>
      </w:r>
    </w:p>
    <w:p w14:paraId="6E40E02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 большое значение имеет работа над оформлением спектаклей, 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14:paraId="49E4E89A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Н.В.Гоголь так говорил о театре: « Театр – ничуть не безделица и вовсе не пустая вещь. Это такая кафедра, с которой можно много сказать миру добра».</w:t>
      </w:r>
    </w:p>
    <w:p w14:paraId="6DBC3615" w14:textId="77777777" w:rsidR="00996456" w:rsidRPr="006D6AEB" w:rsidRDefault="00996456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3B12C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 Актуальность</w:t>
      </w:r>
    </w:p>
    <w:p w14:paraId="3960D467" w14:textId="77777777" w:rsidR="00A55277" w:rsidRPr="006D6AEB" w:rsidRDefault="00A55277" w:rsidP="00A55277">
      <w:pPr>
        <w:spacing w:before="100" w:beforeAutospacing="1"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программы лежит идея  использования потенциала театральной педагогики, позволяющей развивать личность ребёнка, оптимизировать процесс развития речи, голоса, чувства ритма, пластики движений.</w:t>
      </w:r>
    </w:p>
    <w:p w14:paraId="52C15114" w14:textId="77777777" w:rsidR="00A55277" w:rsidRPr="006D6AEB" w:rsidRDefault="00A55277" w:rsidP="00A55277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образовательной программы состоит в том, что 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которые переплетаются, дополняются друг в друге, взаимно отражаются, что способствует формированию нравственных качеств у воспитанников объединения.</w:t>
      </w:r>
    </w:p>
    <w:p w14:paraId="5D50480D" w14:textId="77777777" w:rsidR="00A55277" w:rsidRPr="006D6AEB" w:rsidRDefault="00A55277" w:rsidP="00A55277">
      <w:pPr>
        <w:spacing w:before="100" w:beforeAutospacing="1"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программы: 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 и саморазвития творческого потенциала ребенка средствами театральной педагогики и искусства, воспитание в детях добра, любви к ближнему, родной земле.</w:t>
      </w:r>
    </w:p>
    <w:p w14:paraId="6BE9081E" w14:textId="77777777" w:rsidR="00A55277" w:rsidRPr="006D6AEB" w:rsidRDefault="00A55277" w:rsidP="00A55277">
      <w:pPr>
        <w:spacing w:before="100" w:beforeAutospacing="1"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65E9483A" w14:textId="77777777" w:rsidR="00A55277" w:rsidRPr="006D6AEB" w:rsidRDefault="00A55277" w:rsidP="00A55277">
      <w:pPr>
        <w:spacing w:after="0" w:line="240" w:lineRule="auto"/>
        <w:ind w:right="-142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-знакомство детей с основами театральной культуры;</w:t>
      </w:r>
    </w:p>
    <w:p w14:paraId="4184D779" w14:textId="77777777" w:rsidR="00A55277" w:rsidRPr="006D6AEB" w:rsidRDefault="00A55277" w:rsidP="00A55277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поэтапное освоение детьми различных видов творчества;</w:t>
      </w:r>
    </w:p>
    <w:p w14:paraId="204B2735" w14:textId="77777777" w:rsidR="00A55277" w:rsidRPr="006D6AEB" w:rsidRDefault="00A55277" w:rsidP="00A55277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совершенствование артистических навыков детей в плане переживания и воплощения образа, моделирование навыков социального поведения в заданных условиях.</w:t>
      </w:r>
    </w:p>
    <w:p w14:paraId="7E2BE575" w14:textId="77777777" w:rsidR="00A55277" w:rsidRPr="006D6AEB" w:rsidRDefault="00A55277" w:rsidP="00A55277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речевой культуры;</w:t>
      </w:r>
    </w:p>
    <w:p w14:paraId="750EA519" w14:textId="77777777" w:rsidR="00A55277" w:rsidRPr="006D6AEB" w:rsidRDefault="00A55277" w:rsidP="00A55277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эстетического вкуса.</w:t>
      </w:r>
    </w:p>
    <w:p w14:paraId="4DE0A9FD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-воспитание творческой активности ребёнка, ценящей в себе и других такие качества, как доброжелательность, трудолюбие, уважение к творчеству другие.</w:t>
      </w:r>
    </w:p>
    <w:p w14:paraId="3EE63D21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 Место курса в учебном плане:</w:t>
      </w:r>
    </w:p>
    <w:p w14:paraId="21C3FC3F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996456"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81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амма рассчитана для учащихся </w:t>
      </w:r>
      <w:r w:rsidR="00065EB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96456"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16666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="00996456"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8,9,10-11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 на 1 год обучения.</w:t>
      </w:r>
    </w:p>
    <w:p w14:paraId="76B0CDE2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 реализацию театрального курса отводится  68  ч  в год  (2  часа  в  неделю).</w:t>
      </w:r>
      <w:r w:rsidR="00B44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нелинейная. 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проводятся по 40 минут в соответствии с нормами СанПина.</w:t>
      </w:r>
    </w:p>
    <w:p w14:paraId="77D73E80" w14:textId="77777777" w:rsidR="00A55277" w:rsidRPr="006D6AEB" w:rsidRDefault="00A55277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85A7D1" w14:textId="77777777" w:rsidR="00996456" w:rsidRPr="006D6AEB" w:rsidRDefault="00996456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83C561" w14:textId="77777777" w:rsidR="00996456" w:rsidRDefault="00996456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80CE1" w14:textId="77777777" w:rsidR="008E0C1F" w:rsidRDefault="008E0C1F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2EA48" w14:textId="77777777" w:rsidR="008E0C1F" w:rsidRDefault="008E0C1F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29E20" w14:textId="77777777" w:rsidR="008E0C1F" w:rsidRPr="006D6AEB" w:rsidRDefault="008E0C1F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926E4" w14:textId="77777777" w:rsidR="00A55277" w:rsidRPr="006D6AEB" w:rsidRDefault="00A55277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945B6A6" w14:textId="77777777" w:rsidR="00A55277" w:rsidRPr="006D6AEB" w:rsidRDefault="00A55277" w:rsidP="00A5527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курса</w:t>
      </w:r>
    </w:p>
    <w:p w14:paraId="527CAC29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настоящий момент актуальным, на мой взгляд, является разнообразное использование театрального творчества школьников. Введение преподавания театрального искусства в общеобразовательную школу способно эффективно повлиять на духовно-нравственное развитие учащихся. Сплочение коллектива класса, расширение культурного диапазона учеников и учителей, повышение культуры поведения – все это, возможно осуществлять через обучение и творчество на театральных занятиях.</w:t>
      </w:r>
    </w:p>
    <w:p w14:paraId="13E5810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занятий театрального коллектива составляет работа по сценическому воплощению пьесы. Она строится на основе принципов реалистического театрального искусства. Это необходимое условие для решения всего комплекса художественно-воспитательных задач.</w:t>
      </w:r>
    </w:p>
    <w:p w14:paraId="6693C51A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помочь школьникам действовать в сценических условиях подлинно, логично, целенаправленно, увлеченно раскрывать содержание доступных им ролей и всей пьесы в действии и взаимодействии друг с другом.</w:t>
      </w:r>
    </w:p>
    <w:p w14:paraId="4DFD754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Подлинное сценическое действие требует постоянного обращения к жизни, сопоставления и оценки происходящего в сценических условиях с аналогичными явлениями жизни. Важно развивать у учеников интерес к таким сопоставлениям, помогать им, осознавать, что критерием правдивости, подлинности поведения на сцене является жизнь.</w:t>
      </w:r>
    </w:p>
    <w:p w14:paraId="0F89D24F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Особое внимание следует обращать на умение действовать словом, так как прежде всего через слово раскрываются мысли, чувства, отношения, стремления персонажей пьесы.</w:t>
      </w:r>
    </w:p>
    <w:p w14:paraId="3555D12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Занятия театрального кружка включают наряду с работой над пьесой проведение бесед об искусстве, в том числе и о традициях, методах и формах национального сценического мастерства. Совместные просмотры и обсуждение спектаклей, фильмов. Школьники выполняют самостоятельные творческие задания: устные рассказы по прочитанным книгам, отзывы о просмотренных спектаклях, сочинения.</w:t>
      </w:r>
    </w:p>
    <w:p w14:paraId="38469931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Беседы о театре знакомят учащихся в доступной им форме с особенностями реалистического театрального искусства, его видами и жанрами, с творчеством ряда деятелей русского  театра; раскрывает общественно-воспитательную роль театра. Все это направлено на развитие зрительской культуры учащихся.</w:t>
      </w:r>
    </w:p>
    <w:p w14:paraId="076FD195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знакомство со сценическим действием целесообразно начинать с игр-упражнений, импровизаций, этюдов, близких жизненному опыту кружковцев, находящих у них эмоциональный отклик, требующих творческой активности, работы фантазии. Необходимо проводить обсуждение этюдов, воспитывать у кружковцев интерес к работе друг друга, самокритичность, формировать критерий оценки качества работы.</w:t>
      </w:r>
    </w:p>
    <w:p w14:paraId="67C8005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Этюды-импровизации учебного характера полезно проводить не только на начальной стадии, но и позднее – либо параллельно с работой над пьесой, либо в самом процессе репетиции. Учебные этюды-импровизации, непосредственно не связанные с репетируемой пьесой, могут служить и хорошей эмоциональной разрядкой, способствовать поднятию творческой активности, общего тонуса работы.</w:t>
      </w:r>
    </w:p>
    <w:p w14:paraId="7EC2FBA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 над сценическим воплощением пьесы строится на основе ее углубленного анализа (выявление темы, основного конфликта, идейных устремлений и поступков героев, условий и обстоятельств их жизни, жанровых особенностей пьесы, стиля автора и т.д.). Она включает предварительный разбор пьесы; работу, непосредственно связанную со сценическим воплощением отдельных эпизодов, картин, и наконец, всей пьесы; беседы по теме пьесы, экскурсии; оформление спектакля и его показ зрителям.</w:t>
      </w:r>
    </w:p>
    <w:p w14:paraId="193DFA69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Ценностные ориентиры содержания курса</w:t>
      </w:r>
    </w:p>
    <w:p w14:paraId="79BC4A9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пьесы – процесс живой, творческий, требующий от детей не только работы мысли, но и воображения, эмоционального отклика на предлагаемые условия. На первоначальных этапах важно дать ученикам большую свободу для импровизации и живого общения в рамках предлагаемых пьесой условий.</w:t>
      </w:r>
    </w:p>
    <w:p w14:paraId="478732EA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завершающих этапах уточняются идейно-смысловые акценты в развитии действия, в свете главной идеи спектакля уточняется линия поведения каждого персонажа, отбираются и закрепляются наиболее выразительные мизансцены. Очень важное значение для окончательной проверки идейно-смыслового звучания спектакля имеют прогонные и генеральные репетиции, первые показы зрителям.</w:t>
      </w:r>
    </w:p>
    <w:p w14:paraId="28B918BF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Показ спектакля – необходимый завершающий этап работы. Нужно воспитывать у кружковцев отношение к публичному выступлению как к событию праздничному и ответственному.</w:t>
      </w:r>
    </w:p>
    <w:p w14:paraId="5FF713C7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Важна и непосредственная организация показа пьесы: подготовка афиш, программок, билетов, подготовка и проверка оформления, выделение ответственных за декорации, реквизит, костюмы, за свет, музыкальное сопровождение, за работу с занавесом. Нужны и дежурные в зале из числа не занятых в спектакле кружковцев.</w:t>
      </w:r>
    </w:p>
    <w:p w14:paraId="24BEA292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ребенка посещение театральных занятий – это:</w:t>
      </w:r>
    </w:p>
    <w:p w14:paraId="406F7662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-интересные занятия, богатая событиями творческая жизнь, отличающаяся от его школьной и домашней;</w:t>
      </w:r>
    </w:p>
    <w:p w14:paraId="0F1D620D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-разнообразный досуг;</w:t>
      </w:r>
    </w:p>
    <w:p w14:paraId="7547350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-интересное общение с педагогом и друзьями, разделяющими его интересы;</w:t>
      </w:r>
    </w:p>
    <w:p w14:paraId="47CA697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-ощущение собственной нужности, повышение самооценки, избавление от комплексов, от скуки и одиночества.</w:t>
      </w:r>
    </w:p>
    <w:p w14:paraId="3B3CFA49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изучения курса</w:t>
      </w:r>
    </w:p>
    <w:p w14:paraId="2D5A8642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Усвоение данной программы обеспечивает достижение следующих результатов:</w:t>
      </w:r>
    </w:p>
    <w:p w14:paraId="04DD4D40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результаты.</w:t>
      </w:r>
    </w:p>
    <w:p w14:paraId="38E9375D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учащихся  будут сформированы:</w:t>
      </w:r>
    </w:p>
    <w:p w14:paraId="65FDBD94" w14:textId="77777777" w:rsidR="00A55277" w:rsidRPr="006D6AEB" w:rsidRDefault="00A55277" w:rsidP="00A55277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сотрудничества со сверстниками,  доброжелательное отношение к сверстникам, бесконфликтное поведение,  стремление прислушиваться к мнению одноклассников;</w:t>
      </w:r>
    </w:p>
    <w:p w14:paraId="525ECBF4" w14:textId="77777777" w:rsidR="00A55277" w:rsidRPr="006D6AEB" w:rsidRDefault="00A55277" w:rsidP="00A55277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взгляда на мир средствами литературных произведений;</w:t>
      </w:r>
    </w:p>
    <w:p w14:paraId="19C32CC7" w14:textId="77777777" w:rsidR="00A55277" w:rsidRPr="006D6AEB" w:rsidRDefault="00A55277" w:rsidP="00A55277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14:paraId="6F999FAA" w14:textId="77777777" w:rsidR="00A55277" w:rsidRPr="006D6AEB" w:rsidRDefault="00A55277" w:rsidP="00A55277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занятий театральным искусством для личного развития.</w:t>
      </w:r>
    </w:p>
    <w:p w14:paraId="738F20A2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курса  является формирование следующих универсальных учебных действий (УУД).</w:t>
      </w:r>
    </w:p>
    <w:p w14:paraId="54E3EC00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14:paraId="46E18D4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Обучающиеся научатся:</w:t>
      </w:r>
    </w:p>
    <w:p w14:paraId="55F67985" w14:textId="77777777" w:rsidR="00A55277" w:rsidRPr="006D6AEB" w:rsidRDefault="00A55277" w:rsidP="00A5527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14:paraId="6BA0C625" w14:textId="77777777" w:rsidR="00A55277" w:rsidRPr="006D6AEB" w:rsidRDefault="00A55277" w:rsidP="00A5527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на отдельных этапах работы над пьесой;</w:t>
      </w:r>
    </w:p>
    <w:p w14:paraId="11DE69B0" w14:textId="77777777" w:rsidR="00A55277" w:rsidRPr="006D6AEB" w:rsidRDefault="00A55277" w:rsidP="00A5527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 и оценку результатов своей деятельности;</w:t>
      </w:r>
    </w:p>
    <w:p w14:paraId="1C893C50" w14:textId="77777777" w:rsidR="00A55277" w:rsidRPr="006D6AEB" w:rsidRDefault="00A55277" w:rsidP="00A5527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14:paraId="57DB857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14:paraId="1B9B9C6B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14:paraId="3BCC7037" w14:textId="77777777" w:rsidR="00A55277" w:rsidRPr="006D6AEB" w:rsidRDefault="00A55277" w:rsidP="00A55277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14:paraId="2CF9C26D" w14:textId="77777777" w:rsidR="00A55277" w:rsidRPr="006D6AEB" w:rsidRDefault="00A55277" w:rsidP="00A55277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применять полученную информацию при выполнении заданий;</w:t>
      </w:r>
    </w:p>
    <w:p w14:paraId="04A49E47" w14:textId="77777777" w:rsidR="00A55277" w:rsidRPr="006D6AEB" w:rsidRDefault="00A55277" w:rsidP="00A55277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 при сочинении рассказов, сказок, этюдов, подборе простейших рифм, чтении по ролям и инсценировании.</w:t>
      </w:r>
    </w:p>
    <w:p w14:paraId="3A58B2A1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14:paraId="77C9A419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14:paraId="0DA95C94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включаться в диалог, в коллективное обсуждение, проявлять инициативу и активность</w:t>
      </w:r>
    </w:p>
    <w:p w14:paraId="3551593B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группе, учитывать мнения партнёров, отличные от собственных;</w:t>
      </w:r>
    </w:p>
    <w:p w14:paraId="0CD90082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за помощью;</w:t>
      </w:r>
    </w:p>
    <w:p w14:paraId="7BF5270E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свои затруднения;</w:t>
      </w:r>
    </w:p>
    <w:p w14:paraId="06E84E42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помощь и сотрудничество;</w:t>
      </w:r>
    </w:p>
    <w:p w14:paraId="190EEB5B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собеседника;</w:t>
      </w:r>
    </w:p>
    <w:p w14:paraId="6C67D06E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функций и ролей в совместной деятельности, приходить к общему решению;</w:t>
      </w:r>
    </w:p>
    <w:p w14:paraId="65B40C03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14:paraId="473DB943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контроль;</w:t>
      </w:r>
    </w:p>
    <w:p w14:paraId="25F927F1" w14:textId="77777777" w:rsidR="00A55277" w:rsidRPr="006D6AEB" w:rsidRDefault="00A55277" w:rsidP="00A5527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собственное поведение и поведение окружающих.</w:t>
      </w:r>
    </w:p>
    <w:p w14:paraId="627E11E7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14:paraId="1981C47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14:paraId="225A6172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соблюдая орфоэпические и интонационные нормы чтения;</w:t>
      </w:r>
    </w:p>
    <w:p w14:paraId="00591AF3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выразительному чтению;</w:t>
      </w:r>
    </w:p>
    <w:p w14:paraId="756B8928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произведения по жанру;</w:t>
      </w:r>
    </w:p>
    <w:p w14:paraId="3979BC2B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речевое дыхание и правильную артикуляцию;</w:t>
      </w:r>
    </w:p>
    <w:p w14:paraId="0E34906C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 театрального искусства, основам актёрского мастерства;</w:t>
      </w:r>
    </w:p>
    <w:p w14:paraId="119527B3" w14:textId="77777777" w:rsidR="00A55277" w:rsidRPr="006D6AEB" w:rsidRDefault="00A55277" w:rsidP="00A55277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умению выражать разнообразные эмоциональные состояния (грусть, радость, злоба, удивление, восхищение)</w:t>
      </w:r>
    </w:p>
    <w:p w14:paraId="2220B4CD" w14:textId="77777777" w:rsidR="00A55277" w:rsidRDefault="00A55277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4EDD8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55B5A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E440A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B52440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C8563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61483" w14:textId="77777777" w:rsidR="008E0C1F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DAE7E" w14:textId="77777777" w:rsidR="008E0C1F" w:rsidRPr="006D6AEB" w:rsidRDefault="008E0C1F" w:rsidP="00A552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C0DDD" w14:textId="77777777" w:rsidR="00A55277" w:rsidRPr="006D6AEB" w:rsidRDefault="00A55277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(68 часов)</w:t>
      </w:r>
    </w:p>
    <w:p w14:paraId="6C2C94F3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Занятия в кружке ведутся по программе, включающей несколько разделов.</w:t>
      </w:r>
    </w:p>
    <w:p w14:paraId="055B1AE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раздел.( 1 час) Вводное занятие.  </w:t>
      </w:r>
    </w:p>
    <w:p w14:paraId="1324CF31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 программой кружка, правилами поведения в кружке, с инструкциями по охране труда.  </w:t>
      </w:r>
    </w:p>
    <w:p w14:paraId="062D3D2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раздел.(4ч.) Основы театральной культуры 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некоторыми понятиями и терминологией театрального искусства, его видами. Презентация драматического, музыкального, кукольного театра. Знакомство с самыми известными театрами мира, драматургами, их пьесами. Просмотр видеозаписей спектаклей. Формирование зрительской культуры.</w:t>
      </w:r>
    </w:p>
    <w:p w14:paraId="108FDD6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раздел. (4 ч.) Театральная игра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игрового поведения, эстетического чувства, способности творить, общаться со сверстниками. Формирование умений ориентироваться в пространстве, равномерно размещаться на площадке, строить диалог с партнером на заданную тему; развивать способность произвольно напрягать и расслаблять отдельные группы мышц, запоминать слова героев спектаклей; развивать зрительное, слуховое внимание, память, наблюдательность, образное мышление, фантазию, воображение, интерес  к сценическому искусству; упражнять в четком произношении слов, отрабатывать дикцию; воспитывать нравственно-эстетические качества.</w:t>
      </w:r>
    </w:p>
    <w:p w14:paraId="7A2DA942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раздел. (2ч.) Ритмопластика.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телодвижении; обретение ощущения гармонии своего тела с окружающим миром.</w:t>
      </w:r>
    </w:p>
    <w:p w14:paraId="44C337F2" w14:textId="77777777" w:rsidR="00A55277" w:rsidRPr="006D6AEB" w:rsidRDefault="00A55277" w:rsidP="00A5527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раздел. (2ч.) Культура и техника речи.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Игры и упражнения, направленные на развитие дыхания и свободы речевого аппарата. Развитие речевого дыхания и правильной артикуляции, четкой дикции, разнообразной интонации, логики речи; связной образной речи, творческой фантазии; умения учить, сочинять небольшие рассказы и сказки, подбирать простейшие рифмы; произносить скороговорки и стихи; тренировать четкое произношение согласных в конце слова; пользоваться интонациями, выражающими основные чувства; пополнение  словарного запаса.</w:t>
      </w:r>
    </w:p>
    <w:p w14:paraId="10461935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раздел.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над спектаклем (пьесой, сказкой)   (20 часов) 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базируется на авторских пьесах и включает в себя знакомство с пьесой, сказкой, работу над спектаклем – от этюдов к рождению спектакля. </w:t>
      </w: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 спектакля.</w:t>
      </w:r>
    </w:p>
    <w:p w14:paraId="6C41B502" w14:textId="77777777" w:rsidR="00A55277" w:rsidRPr="006D6AEB" w:rsidRDefault="00AF564A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раздел.(4 часа) Заключительны</w:t>
      </w:r>
      <w:r w:rsidR="00A55277"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заняти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14:paraId="2FC9F4C1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обучения, обсуждение и анализ успехов каждого воспитанника. Отчёт, показ любимых инсценировок.</w:t>
      </w:r>
    </w:p>
    <w:p w14:paraId="71BF60A9" w14:textId="77777777" w:rsidR="00A55277" w:rsidRPr="006D6AEB" w:rsidRDefault="00A55277" w:rsidP="00A552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курса</w:t>
      </w:r>
    </w:p>
    <w:tbl>
      <w:tblPr>
        <w:tblW w:w="10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417"/>
        <w:gridCol w:w="851"/>
        <w:gridCol w:w="2409"/>
        <w:gridCol w:w="1418"/>
        <w:gridCol w:w="1701"/>
        <w:gridCol w:w="992"/>
        <w:gridCol w:w="1559"/>
      </w:tblGrid>
      <w:tr w:rsidR="00C713FF" w:rsidRPr="006D6AEB" w14:paraId="6FA23FB6" w14:textId="77777777" w:rsidTr="00C713FF">
        <w:tc>
          <w:tcPr>
            <w:tcW w:w="542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C175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417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489728" w14:textId="77777777" w:rsidR="00A55277" w:rsidRPr="006D6AEB" w:rsidRDefault="00A55277" w:rsidP="00A552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DBD3F7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09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5F7CE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занятия</w:t>
            </w:r>
          </w:p>
        </w:tc>
        <w:tc>
          <w:tcPr>
            <w:tcW w:w="1418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4873E7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работы</w:t>
            </w:r>
          </w:p>
        </w:tc>
        <w:tc>
          <w:tcPr>
            <w:tcW w:w="1701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933CA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992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AEDC6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559" w:type="dxa"/>
            <w:tcBorders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D07842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13FF" w:rsidRPr="006D6AEB" w14:paraId="21D86068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30AC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70354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Вводное занятие. (2ч.)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B9A4BD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F1B15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особенности занятий в театральном кружке, коллективе.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2E1A4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B3A376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организационных вопросов.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2B524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C06A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«экспромт»</w:t>
            </w:r>
          </w:p>
        </w:tc>
      </w:tr>
      <w:tr w:rsidR="00C713FF" w:rsidRPr="006D6AEB" w14:paraId="4C41E1EA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F7358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</w:t>
            </w:r>
            <w:r w:rsidR="00A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CE0571" w14:textId="77777777" w:rsidR="00A55277" w:rsidRPr="006D6AEB" w:rsidRDefault="003F5D3B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театральной культуры(10</w:t>
            </w:r>
            <w:r w:rsidR="00A55277"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ч.)</w:t>
            </w:r>
          </w:p>
          <w:p w14:paraId="6CB381C3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театр!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85FB25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00841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«театр», культурой поведения в театре.</w:t>
            </w:r>
          </w:p>
          <w:p w14:paraId="26D87BC4" w14:textId="77777777" w:rsidR="00A55277" w:rsidRPr="006D6AEB" w:rsidRDefault="00A55277" w:rsidP="001110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театрами </w:t>
            </w:r>
            <w:r w:rsidR="00111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Санкт-Петербурга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10C90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FCB53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C09DC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71A7D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использование Интернет-ресурсов</w:t>
            </w:r>
          </w:p>
        </w:tc>
      </w:tr>
      <w:tr w:rsidR="00C713FF" w:rsidRPr="006D6AEB" w14:paraId="5E73F0EF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84A7E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2AE15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театре и на сцене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14F52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0D5B3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правилами поведения в театре</w:t>
            </w:r>
          </w:p>
          <w:p w14:paraId="28703CF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на сцене. </w:t>
            </w:r>
            <w:r w:rsidRPr="006D6A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Учить детей ориентироваться в пространстве, равномерно размещаться на площадке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Учимся строить диалог с партнером на заданную тему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FCBB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97DCB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презентация «Правила поведения в театре»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FC18C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игра: «Мы в театре»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5037A7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диалога</w:t>
            </w:r>
          </w:p>
        </w:tc>
      </w:tr>
      <w:tr w:rsidR="00C713FF" w:rsidRPr="006D6AEB" w14:paraId="16F08D03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EF6E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832CA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театральной культуры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55AF21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2C6D5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пластические игры и упражнения. Отработка сценического движения.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6C639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работа, поисковые методы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35C41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B17D27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1B1B3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фонохрестоматия</w:t>
            </w:r>
          </w:p>
        </w:tc>
      </w:tr>
      <w:tr w:rsidR="00C713FF" w:rsidRPr="006D6AEB" w14:paraId="4B340F6B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5E791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59434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театрального искусства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75AF7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D83693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детям в доступной форме о видах театрального искусства.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B28BE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Словесные формы работы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E0956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«Виды театрального искусства»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92214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D1A3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- ресурсы</w:t>
            </w:r>
          </w:p>
        </w:tc>
      </w:tr>
      <w:tr w:rsidR="00C713FF" w:rsidRPr="006D6AEB" w14:paraId="2AB697BC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40486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254FCF" w14:textId="77777777" w:rsidR="00A55277" w:rsidRPr="006D6AEB" w:rsidRDefault="003F5D3B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Театральная игра(6</w:t>
            </w:r>
            <w:r w:rsidR="00A55277"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ч.)</w:t>
            </w:r>
          </w:p>
          <w:p w14:paraId="7A73963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Пантомима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57541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40C2C1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развитие образного  мышления, фантазии, воображения, интереса  к сценическому искусству. Игры-пантомимы.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7C30E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Разучиваем игры-пантомимы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6C7F4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работа. Методы поисковые, наглядные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5CC36E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2229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пантомима</w:t>
            </w:r>
          </w:p>
        </w:tc>
      </w:tr>
      <w:tr w:rsidR="00C713FF" w:rsidRPr="006D6AEB" w14:paraId="663EF915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E7D1B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64A80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EF2E0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86F8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развивать зрительное, слуховое внимание, наблюдательность.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AAE342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работа, словесные методы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D3FA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самостоятельно разучивают диалоги в микро группах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E0D4D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24C1D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5B344655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E680E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EC1BC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Ритмопластика(2ч.)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F340F1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F439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 образов  с помощью жестов, мимики. Учимся создавать различные образы с помощью выразительных 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пластических движений.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A153E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Наглядные методы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1D4A91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созданием образов животных с помощью жестов и 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мимики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C2819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F2E47D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06D4298E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7B0A2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42AF1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техника речи(2 ч.)</w:t>
            </w:r>
          </w:p>
          <w:p w14:paraId="4F434B6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Инсценирование- импровизация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B1D1DD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CD04B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постановку дыхания (выполняется стоя).   Упражнения на развитие артикуляционного аппарата.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3BD7B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Словесные и наглядные методы.</w:t>
            </w:r>
          </w:p>
          <w:p w14:paraId="45CFA0D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5AEAC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постановкой дыхания. Репетиция пьесы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EE438A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1DE26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6B01BFF2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4AE69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23-32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7CAC3C" w14:textId="77777777" w:rsidR="00A55277" w:rsidRPr="006D6AEB" w:rsidRDefault="007A2B90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спектаклем (42</w:t>
            </w:r>
            <w:r w:rsidR="00A55277"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ч.)</w:t>
            </w:r>
          </w:p>
          <w:p w14:paraId="01E845E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 эпизодов пьесы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F5D8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44DCD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текстом, выбор пьесы, распределение ролей, диалоги героев.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D9F7A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FFAF8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ролей, работа над дикцией, выразительностью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FE3F7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D5754B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47D62722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2D90F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1E21E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героя. Характер и отбор действий.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859A9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649D0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Манера держаться и говорить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EA1B2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212ED8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на лучшее представление героя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ECF5C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35F3C9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6EDF30DD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A8174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1B3B2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 переживаний и условность игры в театре.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A7706E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111B7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артикуляционного аппарата</w:t>
            </w:r>
          </w:p>
          <w:p w14:paraId="7661669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 находить ключевые слова в предложении и выделять их голосом.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A93873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Словесные и наглядные методы.</w:t>
            </w:r>
          </w:p>
          <w:p w14:paraId="23E750D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1549B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постановкой дыхания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BA6DEA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1781E7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0DA060DA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62861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BF31A3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Сценическое движение.</w:t>
            </w:r>
          </w:p>
          <w:p w14:paraId="42E04223" w14:textId="77777777" w:rsidR="00A55277" w:rsidRPr="006D6AEB" w:rsidRDefault="0022262D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Осанка, походка</w:t>
            </w:r>
            <w:r w:rsidRPr="00222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55277"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бой, падение.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5FF60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2C45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внешности героя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A4105C" w14:textId="77777777" w:rsidR="00A55277" w:rsidRPr="006D6AEB" w:rsidRDefault="00A55277" w:rsidP="00A552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14548B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FC1808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32EC50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7268E0C1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04FF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39-42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F92047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и логика поведения.</w:t>
            </w:r>
          </w:p>
          <w:p w14:paraId="5A584AA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Костюмерный цех театра.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533CD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11035B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костюмов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BAA9A1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0A4ACD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E44E9F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A913C8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616C6B86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34B1E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</w:t>
            </w:r>
            <w:r w:rsidR="007A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5933F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музыкантом, художником, хореограф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ом.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4E8717" w14:textId="77777777" w:rsidR="00A55277" w:rsidRPr="006D6AEB" w:rsidRDefault="00A55277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A167D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музыки, декораций, хореографических композиций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90E2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FC0DC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D68C98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DC606F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199DD66D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5CE6C" w14:textId="77777777" w:rsidR="00A55277" w:rsidRPr="006D6AEB" w:rsidRDefault="007A2B90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A55277"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ACB77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Репетиция постановки пьесы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0611FC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ECE9A2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темпом, громкостью, мимикой.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CBB3B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A0803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D22C3D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F7EF22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49DAB4B5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37DCBA" w14:textId="77777777" w:rsidR="00A55277" w:rsidRPr="006D6AEB" w:rsidRDefault="007A2B90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A55277"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BB03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спектакля с последующим обсуждением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436C31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9A8192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сцене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699BD9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8CBD8E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50D5D1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2775B1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3FF" w:rsidRPr="006D6AEB" w14:paraId="2F12FD7D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536070" w14:textId="77777777" w:rsidR="00A55277" w:rsidRPr="006D6AEB" w:rsidRDefault="007A2B90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A55277"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A79CFA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спектаклей профессиональных театров и самодеятельных коллективов.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DF91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88B746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спектаклей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EBD7D0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C3292B" w14:textId="77777777" w:rsidR="00A55277" w:rsidRPr="006D6AEB" w:rsidRDefault="00A55277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0F31F5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FC6DF4" w14:textId="77777777" w:rsidR="00A55277" w:rsidRPr="006D6AEB" w:rsidRDefault="00A55277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- ресурсы</w:t>
            </w:r>
          </w:p>
        </w:tc>
      </w:tr>
      <w:tr w:rsidR="00944B65" w:rsidRPr="006D6AEB" w14:paraId="655129B3" w14:textId="77777777" w:rsidTr="00944B65">
        <w:trPr>
          <w:trHeight w:val="863"/>
        </w:trPr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9361B5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AF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180032" w14:textId="77777777" w:rsidR="00944B65" w:rsidRPr="006D6AEB" w:rsidRDefault="00AF564A" w:rsidP="00AF564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Заключительны</w:t>
            </w:r>
            <w:r w:rsidR="00944B65"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3F5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 ч.)</w:t>
            </w:r>
            <w:r w:rsidR="00944B65" w:rsidRPr="006D6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CC54C8" w14:textId="77777777" w:rsidR="00944B65" w:rsidRPr="006D6AEB" w:rsidRDefault="00944B65" w:rsidP="00102D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DD5598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обучения, обсуждение и анализ успехов каждого воспитанника.  Отчёт, показ любимых инсценировок.</w:t>
            </w: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9995C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работа. Словесные методы</w:t>
            </w: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D42E7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«Капустник» - показ любимых инсценировок</w:t>
            </w: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2C61A7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</w:t>
            </w: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AAECF5" w14:textId="77777777" w:rsidR="00944B65" w:rsidRPr="006D6AEB" w:rsidRDefault="00944B65" w:rsidP="00102D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фото и видеоза</w:t>
            </w:r>
            <w:r w:rsidR="003D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писи выступлений детей в течение</w:t>
            </w: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44B65" w:rsidRPr="006D6AEB" w14:paraId="0A71C216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B9A8CB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8D5BBE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058CB9" w14:textId="77777777" w:rsidR="00944B65" w:rsidRPr="006D6AEB" w:rsidRDefault="00944B65" w:rsidP="00A55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F4630F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8905B9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D6ACB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E6A664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8A3076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B65" w:rsidRPr="006D6AEB" w14:paraId="77509846" w14:textId="77777777" w:rsidTr="00C713FF">
        <w:tc>
          <w:tcPr>
            <w:tcW w:w="542" w:type="dxa"/>
            <w:tcBorders>
              <w:top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F87B5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7600B0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5379B" w14:textId="77777777" w:rsidR="00944B65" w:rsidRPr="006D6AEB" w:rsidRDefault="00944B65" w:rsidP="00A55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2FCB7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15D64B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CABE9B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FF2575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4D01F2" w14:textId="77777777" w:rsidR="00944B65" w:rsidRPr="006D6AEB" w:rsidRDefault="00944B65" w:rsidP="00A5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EE9CE7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14:paraId="02064448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Музыкальный центр;</w:t>
      </w:r>
    </w:p>
    <w:p w14:paraId="45762305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музыкальная фонотека;</w:t>
      </w:r>
    </w:p>
    <w:p w14:paraId="602A5EBE" w14:textId="77777777" w:rsidR="00A55277" w:rsidRPr="006D6AEB" w:rsidRDefault="00A55277" w:rsidP="00955B1F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955B1F">
        <w:rPr>
          <w:rFonts w:ascii="Times New Roman" w:eastAsia="Times New Roman" w:hAnsi="Times New Roman" w:cs="Times New Roman"/>
          <w:sz w:val="24"/>
          <w:szCs w:val="24"/>
          <w:lang w:eastAsia="ru-RU"/>
        </w:rPr>
        <w:t>  аудио и видеоресурсы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818D64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костюмы, декорации, необходимые для работы над созданием театральных постановок;</w:t>
      </w:r>
    </w:p>
    <w:p w14:paraId="091A2486" w14:textId="77777777" w:rsidR="00A55277" w:rsidRPr="006D6AEB" w:rsidRDefault="00A55277" w:rsidP="00955B1F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элементы костюмов для создания образов;</w:t>
      </w:r>
    </w:p>
    <w:p w14:paraId="4AF7F16F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сценический грим;</w:t>
      </w:r>
    </w:p>
    <w:p w14:paraId="24F6177A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видеокамера для съёмок и анализа выступлений.</w:t>
      </w:r>
    </w:p>
    <w:p w14:paraId="0FEF693B" w14:textId="77777777" w:rsidR="00A55277" w:rsidRPr="006D6AEB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Электронные презентации «Правила поведения в театре», «Виды театрального искусства»</w:t>
      </w:r>
    </w:p>
    <w:p w14:paraId="6EA4C1F7" w14:textId="77777777" w:rsidR="00A55277" w:rsidRDefault="00A55277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 Сценарии сказок,  пьес, детские книги.</w:t>
      </w:r>
    </w:p>
    <w:p w14:paraId="41B21026" w14:textId="77777777" w:rsidR="008E0C1F" w:rsidRDefault="008E0C1F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25F8A" w14:textId="77777777" w:rsidR="008E0C1F" w:rsidRDefault="008E0C1F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B813E4" w14:textId="77777777" w:rsidR="008E0C1F" w:rsidRPr="006D6AEB" w:rsidRDefault="008E0C1F" w:rsidP="00A55277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FD4BE" w14:textId="77777777" w:rsidR="00A55277" w:rsidRPr="00944B65" w:rsidRDefault="00A55277" w:rsidP="00A552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  <w:r w:rsidR="00944B65" w:rsidRPr="00B44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44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учителя</w:t>
      </w:r>
    </w:p>
    <w:p w14:paraId="21F1385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Андрачников С.Г. Теория и практика сценической школы. - М., 2006.</w:t>
      </w:r>
    </w:p>
    <w:p w14:paraId="3E0C4298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Аникеева Н.П. Воспитание игрой. Книга для учителя. – М.: Просвещение, 2004.</w:t>
      </w:r>
    </w:p>
    <w:p w14:paraId="77638FE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Бондарева В. Записки помрежа. - М.: Искусство, 1985.</w:t>
      </w:r>
    </w:p>
    <w:p w14:paraId="4194136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Брянцев А.А. Воспоминания/ Статьи. - М., 1979.</w:t>
      </w:r>
    </w:p>
    <w:p w14:paraId="68B8BD0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Горчаков Н.М. Режиссерские уроки Станиславского. - М., 2001.</w:t>
      </w:r>
    </w:p>
    <w:p w14:paraId="12382C8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Гиппнус С.В. Гимнастика чувств. Тренинг творческой психотехники. - Л.-М.: Искусство, 2002.</w:t>
      </w:r>
    </w:p>
    <w:p w14:paraId="1011FEDC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Корогодский З.Я. Начало, СПб, 2005.</w:t>
      </w:r>
    </w:p>
    <w:p w14:paraId="1D6AE509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Косарецкий С. Г. П.П.М.С. – центры России: современное положения и тенденции. // Школа здоровья. – 2007.- № 3.- с. 52-57.</w:t>
      </w:r>
    </w:p>
    <w:p w14:paraId="28E15D11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Смирнов Н. В. Философия и образование. Проблемы философской культуры педагога.- М.: Социум, 2000.</w:t>
      </w:r>
    </w:p>
    <w:p w14:paraId="68BC2400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Суркова М. Ю. Игровой артикуляционно-дикционный тренинг. Методическая разработка.- С.: СГАКИ, 2009.</w:t>
      </w:r>
    </w:p>
    <w:p w14:paraId="14BDF124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Товстоногов Т.А. Зеркало сцены. - Т.1-2.-Л., 1980.</w:t>
      </w:r>
    </w:p>
    <w:p w14:paraId="55D89D16" w14:textId="77777777" w:rsidR="00A55277" w:rsidRPr="006D6AEB" w:rsidRDefault="00A55277" w:rsidP="00A552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12. Щуркова Н. Е. Воспитание: Новый взгляд с позиции культуры. - М.: Педагогический поиск, 2005.</w:t>
      </w:r>
    </w:p>
    <w:p w14:paraId="720F38DE" w14:textId="77777777" w:rsidR="00A55277" w:rsidRPr="006D6AEB" w:rsidRDefault="00A55277" w:rsidP="00A552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A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D05A1B8" w14:textId="77777777" w:rsidR="00A55277" w:rsidRPr="006D6AEB" w:rsidRDefault="00A55277" w:rsidP="00A55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pict w14:anchorId="3C9088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поделиться в vk" href="javascript:void(0);" style="width:30pt;height:30pt" o:button="t"/>
          </w:pict>
        </w:r>
      </w:hyperlink>
    </w:p>
    <w:p w14:paraId="6C1A0075" w14:textId="77777777" w:rsidR="008D2E3D" w:rsidRPr="006D6AEB" w:rsidRDefault="008D2E3D">
      <w:pPr>
        <w:rPr>
          <w:sz w:val="24"/>
          <w:szCs w:val="24"/>
        </w:rPr>
      </w:pPr>
    </w:p>
    <w:sectPr w:rsidR="008D2E3D" w:rsidRPr="006D6AEB" w:rsidSect="00C713F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44E06"/>
    <w:multiLevelType w:val="multilevel"/>
    <w:tmpl w:val="1EAE5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19760B"/>
    <w:multiLevelType w:val="multilevel"/>
    <w:tmpl w:val="C10A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D96124"/>
    <w:multiLevelType w:val="multilevel"/>
    <w:tmpl w:val="CA24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DA4409"/>
    <w:multiLevelType w:val="multilevel"/>
    <w:tmpl w:val="2C4A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447223"/>
    <w:multiLevelType w:val="multilevel"/>
    <w:tmpl w:val="E302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04C204B"/>
    <w:multiLevelType w:val="hybridMultilevel"/>
    <w:tmpl w:val="4DC052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0219705">
    <w:abstractNumId w:val="3"/>
  </w:num>
  <w:num w:numId="2" w16cid:durableId="1729262701">
    <w:abstractNumId w:val="2"/>
  </w:num>
  <w:num w:numId="3" w16cid:durableId="858472375">
    <w:abstractNumId w:val="4"/>
  </w:num>
  <w:num w:numId="4" w16cid:durableId="609121324">
    <w:abstractNumId w:val="0"/>
  </w:num>
  <w:num w:numId="5" w16cid:durableId="824397934">
    <w:abstractNumId w:val="1"/>
  </w:num>
  <w:num w:numId="6" w16cid:durableId="1070544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277"/>
    <w:rsid w:val="00065EB0"/>
    <w:rsid w:val="0011103A"/>
    <w:rsid w:val="00162E41"/>
    <w:rsid w:val="001E1B3C"/>
    <w:rsid w:val="0022262D"/>
    <w:rsid w:val="00302EC0"/>
    <w:rsid w:val="003045D4"/>
    <w:rsid w:val="003D3185"/>
    <w:rsid w:val="003D4DF2"/>
    <w:rsid w:val="003F5D3B"/>
    <w:rsid w:val="00450C04"/>
    <w:rsid w:val="004B3C84"/>
    <w:rsid w:val="006D6AEB"/>
    <w:rsid w:val="00743191"/>
    <w:rsid w:val="00745C09"/>
    <w:rsid w:val="00770CF2"/>
    <w:rsid w:val="0077286E"/>
    <w:rsid w:val="007A2B90"/>
    <w:rsid w:val="007D737E"/>
    <w:rsid w:val="00806A97"/>
    <w:rsid w:val="00816666"/>
    <w:rsid w:val="00865D34"/>
    <w:rsid w:val="008D2E3D"/>
    <w:rsid w:val="008E0C1F"/>
    <w:rsid w:val="00944B65"/>
    <w:rsid w:val="00955B1F"/>
    <w:rsid w:val="00980F85"/>
    <w:rsid w:val="00996456"/>
    <w:rsid w:val="009D3A3A"/>
    <w:rsid w:val="00A55277"/>
    <w:rsid w:val="00AA7FB0"/>
    <w:rsid w:val="00AF564A"/>
    <w:rsid w:val="00B05136"/>
    <w:rsid w:val="00B3101E"/>
    <w:rsid w:val="00B442BA"/>
    <w:rsid w:val="00BB35FC"/>
    <w:rsid w:val="00C713FF"/>
    <w:rsid w:val="00D35CC8"/>
    <w:rsid w:val="00DD0FDB"/>
    <w:rsid w:val="00E1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6E1385"/>
  <w15:docId w15:val="{283CE7F3-D7CE-409C-BFBE-AEFE10756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lider-readerprogress-value">
    <w:name w:val="slider-reader__progress-value"/>
    <w:basedOn w:val="a0"/>
    <w:rsid w:val="00A55277"/>
  </w:style>
  <w:style w:type="table" w:styleId="a3">
    <w:name w:val="Table Grid"/>
    <w:basedOn w:val="a1"/>
    <w:uiPriority w:val="59"/>
    <w:rsid w:val="00C71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E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0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3068</Words>
  <Characters>17489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Скрипицына</cp:lastModifiedBy>
  <cp:revision>20</cp:revision>
  <dcterms:created xsi:type="dcterms:W3CDTF">2022-06-22T13:26:00Z</dcterms:created>
  <dcterms:modified xsi:type="dcterms:W3CDTF">2024-11-12T17:22:00Z</dcterms:modified>
</cp:coreProperties>
</file>